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8800B1" w14:textId="77777777" w:rsidR="00FC6F65" w:rsidRDefault="009F65D3">
      <w:pPr>
        <w:jc w:val="center"/>
        <w:rPr>
          <w:rFonts w:ascii="Cambria" w:eastAsia="Cambria" w:hAnsi="Cambria" w:cs="Cambria"/>
          <w:sz w:val="24"/>
          <w:szCs w:val="24"/>
        </w:rPr>
      </w:pPr>
      <w:bookmarkStart w:id="0" w:name="_GoBack"/>
      <w:bookmarkEnd w:id="0"/>
      <w:r>
        <w:rPr>
          <w:rFonts w:ascii="Cambria" w:eastAsia="Cambria" w:hAnsi="Cambria" w:cs="Cambria"/>
          <w:noProof/>
          <w:sz w:val="24"/>
          <w:szCs w:val="24"/>
          <w:lang w:val="en-US"/>
        </w:rPr>
        <w:drawing>
          <wp:inline distT="0" distB="0" distL="0" distR="0" wp14:anchorId="639796C0" wp14:editId="40BE8273">
            <wp:extent cx="1635760" cy="894080"/>
            <wp:effectExtent l="0" t="0" r="2540" b="0"/>
            <wp:docPr id="797909870" name="image1.jpg" descr="A close-up of a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close-up of a logo&#10;&#10;Description automatically generated"/>
                    <pic:cNvPicPr preferRelativeResize="0"/>
                  </pic:nvPicPr>
                  <pic:blipFill>
                    <a:blip r:embed="rId9"/>
                    <a:srcRect/>
                    <a:stretch>
                      <a:fillRect/>
                    </a:stretch>
                  </pic:blipFill>
                  <pic:spPr>
                    <a:xfrm>
                      <a:off x="0" y="0"/>
                      <a:ext cx="1636704" cy="894596"/>
                    </a:xfrm>
                    <a:prstGeom prst="rect">
                      <a:avLst/>
                    </a:prstGeom>
                    <a:ln/>
                  </pic:spPr>
                </pic:pic>
              </a:graphicData>
            </a:graphic>
          </wp:inline>
        </w:drawing>
      </w:r>
    </w:p>
    <w:p w14:paraId="798F5BF1" w14:textId="77777777" w:rsidR="00FC6F65" w:rsidRDefault="00FC6F65">
      <w:pPr>
        <w:jc w:val="center"/>
        <w:rPr>
          <w:rFonts w:ascii="Cambria" w:eastAsia="Cambria" w:hAnsi="Cambria" w:cs="Cambria"/>
          <w:sz w:val="24"/>
          <w:szCs w:val="24"/>
        </w:rPr>
      </w:pPr>
    </w:p>
    <w:p w14:paraId="0BC71DFF" w14:textId="77777777" w:rsidR="00FC6F65" w:rsidRDefault="009F65D3">
      <w:pPr>
        <w:jc w:val="center"/>
        <w:rPr>
          <w:rFonts w:ascii="Cambria" w:eastAsia="Cambria" w:hAnsi="Cambria" w:cs="Cambria"/>
          <w:b/>
          <w:sz w:val="24"/>
          <w:szCs w:val="24"/>
        </w:rPr>
      </w:pPr>
      <w:r>
        <w:rPr>
          <w:rFonts w:ascii="Cambria" w:eastAsia="Cambria" w:hAnsi="Cambria" w:cs="Cambria"/>
          <w:b/>
          <w:sz w:val="24"/>
          <w:szCs w:val="24"/>
        </w:rPr>
        <w:t>Request for Proposals</w:t>
      </w:r>
    </w:p>
    <w:p w14:paraId="70D67342" w14:textId="77777777" w:rsidR="00FC6F65" w:rsidRDefault="00FC6F65">
      <w:pPr>
        <w:jc w:val="center"/>
        <w:rPr>
          <w:rFonts w:ascii="Cambria" w:eastAsia="Cambria" w:hAnsi="Cambria" w:cs="Cambria"/>
          <w:b/>
          <w:sz w:val="24"/>
          <w:szCs w:val="24"/>
        </w:rPr>
      </w:pPr>
    </w:p>
    <w:p w14:paraId="6E10B0F2" w14:textId="77777777" w:rsidR="00FC6F65" w:rsidRDefault="009F65D3">
      <w:pPr>
        <w:jc w:val="center"/>
        <w:rPr>
          <w:rFonts w:ascii="Cambria" w:eastAsia="Cambria" w:hAnsi="Cambria" w:cs="Cambria"/>
          <w:b/>
          <w:sz w:val="24"/>
          <w:szCs w:val="24"/>
        </w:rPr>
      </w:pPr>
      <w:r>
        <w:rPr>
          <w:rFonts w:ascii="Cambria" w:eastAsia="Cambria" w:hAnsi="Cambria" w:cs="Cambria"/>
          <w:b/>
          <w:sz w:val="24"/>
          <w:szCs w:val="24"/>
        </w:rPr>
        <w:t>Project Manager - Scope of Work</w:t>
      </w:r>
    </w:p>
    <w:p w14:paraId="11612B6E" w14:textId="77777777" w:rsidR="00FC6F65" w:rsidRDefault="00FC6F65">
      <w:pPr>
        <w:rPr>
          <w:rFonts w:ascii="Cambria" w:eastAsia="Cambria" w:hAnsi="Cambria" w:cs="Cambria"/>
          <w:sz w:val="24"/>
          <w:szCs w:val="24"/>
        </w:rPr>
      </w:pPr>
    </w:p>
    <w:p w14:paraId="57CBC3A5" w14:textId="77777777" w:rsidR="00FC6F65" w:rsidRDefault="009F65D3">
      <w:pPr>
        <w:rPr>
          <w:rFonts w:ascii="Cambria" w:eastAsia="Cambria" w:hAnsi="Cambria" w:cs="Cambria"/>
          <w:sz w:val="24"/>
          <w:szCs w:val="24"/>
          <w:u w:val="single"/>
        </w:rPr>
      </w:pPr>
      <w:r>
        <w:rPr>
          <w:rFonts w:ascii="Cambria" w:eastAsia="Cambria" w:hAnsi="Cambria" w:cs="Cambria"/>
          <w:sz w:val="24"/>
          <w:szCs w:val="24"/>
          <w:u w:val="single"/>
        </w:rPr>
        <w:t>About the Alliance</w:t>
      </w:r>
    </w:p>
    <w:p w14:paraId="3F1D82FC" w14:textId="77777777" w:rsidR="00FC6F65" w:rsidRDefault="00FC6F65">
      <w:pPr>
        <w:rPr>
          <w:rFonts w:ascii="Cambria" w:eastAsia="Cambria" w:hAnsi="Cambria" w:cs="Cambria"/>
          <w:sz w:val="24"/>
          <w:szCs w:val="24"/>
        </w:rPr>
      </w:pPr>
    </w:p>
    <w:p w14:paraId="6A36C28E" w14:textId="77777777" w:rsidR="00FC6F65" w:rsidRDefault="009F65D3">
      <w:pPr>
        <w:rPr>
          <w:rFonts w:ascii="Cambria" w:eastAsia="Cambria" w:hAnsi="Cambria" w:cs="Cambria"/>
          <w:sz w:val="24"/>
          <w:szCs w:val="24"/>
        </w:rPr>
      </w:pPr>
      <w:r>
        <w:rPr>
          <w:rFonts w:ascii="Cambria" w:eastAsia="Cambria" w:hAnsi="Cambria" w:cs="Cambria"/>
          <w:sz w:val="24"/>
          <w:szCs w:val="24"/>
        </w:rPr>
        <w:t xml:space="preserve">The </w:t>
      </w:r>
      <w:r>
        <w:rPr>
          <w:rFonts w:ascii="Cambria" w:eastAsia="Cambria" w:hAnsi="Cambria" w:cs="Cambria"/>
          <w:i/>
          <w:sz w:val="24"/>
          <w:szCs w:val="24"/>
        </w:rPr>
        <w:t>Vermont</w:t>
      </w:r>
      <w:r>
        <w:rPr>
          <w:rFonts w:ascii="Cambria" w:eastAsia="Cambria" w:hAnsi="Cambria" w:cs="Cambria"/>
          <w:sz w:val="24"/>
          <w:szCs w:val="24"/>
        </w:rPr>
        <w:t xml:space="preserve"> </w:t>
      </w:r>
      <w:r>
        <w:rPr>
          <w:rFonts w:ascii="Cambria" w:eastAsia="Cambria" w:hAnsi="Cambria" w:cs="Cambria"/>
          <w:i/>
          <w:sz w:val="24"/>
          <w:szCs w:val="24"/>
        </w:rPr>
        <w:t xml:space="preserve">Biodiversity Alliance </w:t>
      </w:r>
      <w:r>
        <w:rPr>
          <w:rFonts w:ascii="Cambria" w:eastAsia="Cambria" w:hAnsi="Cambria" w:cs="Cambria"/>
          <w:sz w:val="24"/>
          <w:szCs w:val="24"/>
        </w:rPr>
        <w:t>(VBA) is a coalition of individuals, users of the landscapes, educators, scientists, businesses, conservation organizations, and state agencies dedicated to dramatically accelerating biodiversity conservation in Vermont, in our nation, and across the planet. To make measurable progress on such a complex problem as biodiversity conservation, a diverse set of participants, with different skills, resources, and perspectives, are working together to conserve and protect biodiversity by setting measurable objectives, by communicating regularly and effectively, and by learning from each other.</w:t>
      </w:r>
    </w:p>
    <w:p w14:paraId="51D2A697" w14:textId="77777777" w:rsidR="00FC6F65" w:rsidRDefault="00FC6F65">
      <w:pPr>
        <w:rPr>
          <w:rFonts w:ascii="Cambria" w:eastAsia="Cambria" w:hAnsi="Cambria" w:cs="Cambria"/>
          <w:sz w:val="24"/>
          <w:szCs w:val="24"/>
        </w:rPr>
      </w:pPr>
    </w:p>
    <w:p w14:paraId="194DC301" w14:textId="2B635FA8" w:rsidR="00FC6F65" w:rsidRDefault="009F65D3">
      <w:pPr>
        <w:rPr>
          <w:rFonts w:ascii="Cambria" w:eastAsia="Cambria" w:hAnsi="Cambria" w:cs="Cambria"/>
          <w:sz w:val="24"/>
          <w:szCs w:val="24"/>
        </w:rPr>
      </w:pPr>
      <w:r>
        <w:rPr>
          <w:rFonts w:ascii="Cambria" w:eastAsia="Cambria" w:hAnsi="Cambria" w:cs="Cambria"/>
          <w:sz w:val="24"/>
          <w:szCs w:val="24"/>
        </w:rPr>
        <w:t>VBA is now searching for a</w:t>
      </w:r>
      <w:r w:rsidR="00D30118">
        <w:rPr>
          <w:rFonts w:ascii="Cambria" w:eastAsia="Cambria" w:hAnsi="Cambria" w:cs="Cambria"/>
          <w:sz w:val="24"/>
          <w:szCs w:val="24"/>
        </w:rPr>
        <w:t>n independent</w:t>
      </w:r>
      <w:r>
        <w:rPr>
          <w:rFonts w:ascii="Cambria" w:eastAsia="Cambria" w:hAnsi="Cambria" w:cs="Cambria"/>
          <w:sz w:val="24"/>
          <w:szCs w:val="24"/>
        </w:rPr>
        <w:t xml:space="preserve"> contractor to manage the Alliance on a 20 hour per week basis. The Project Manager will assist in moving these efforts forward through coordination, communication, database management, and supervision of all aspects of the organization. The successful candidate will report directly to the VBA Core Group, which is responsible for leadership and operations of the Alliance.  This contract, which will initially be for a six</w:t>
      </w:r>
      <w:r w:rsidR="00465C2A">
        <w:rPr>
          <w:rFonts w:ascii="Cambria" w:eastAsia="Cambria" w:hAnsi="Cambria" w:cs="Cambria"/>
          <w:sz w:val="24"/>
          <w:szCs w:val="24"/>
        </w:rPr>
        <w:t>-</w:t>
      </w:r>
      <w:r>
        <w:rPr>
          <w:rFonts w:ascii="Cambria" w:eastAsia="Cambria" w:hAnsi="Cambria" w:cs="Cambria"/>
          <w:sz w:val="24"/>
          <w:szCs w:val="24"/>
        </w:rPr>
        <w:t>month period, may be extended or amended.</w:t>
      </w:r>
    </w:p>
    <w:p w14:paraId="573EB02A" w14:textId="77777777" w:rsidR="00FC6F65" w:rsidRDefault="00FC6F65">
      <w:pPr>
        <w:rPr>
          <w:rFonts w:ascii="Cambria" w:eastAsia="Cambria" w:hAnsi="Cambria" w:cs="Cambria"/>
          <w:sz w:val="24"/>
          <w:szCs w:val="24"/>
        </w:rPr>
      </w:pPr>
    </w:p>
    <w:p w14:paraId="1AF91AF2" w14:textId="77777777" w:rsidR="00FC6F65" w:rsidRDefault="00FC6F65">
      <w:pPr>
        <w:rPr>
          <w:rFonts w:ascii="Cambria" w:eastAsia="Cambria" w:hAnsi="Cambria" w:cs="Cambria"/>
          <w:sz w:val="24"/>
          <w:szCs w:val="24"/>
        </w:rPr>
      </w:pPr>
    </w:p>
    <w:p w14:paraId="618B67AA" w14:textId="77777777" w:rsidR="00FC6F65" w:rsidRDefault="009F65D3">
      <w:pPr>
        <w:rPr>
          <w:rFonts w:ascii="Cambria" w:eastAsia="Cambria" w:hAnsi="Cambria" w:cs="Cambria"/>
          <w:sz w:val="24"/>
          <w:szCs w:val="24"/>
          <w:u w:val="single"/>
        </w:rPr>
      </w:pPr>
      <w:r>
        <w:rPr>
          <w:rFonts w:ascii="Cambria" w:eastAsia="Cambria" w:hAnsi="Cambria" w:cs="Cambria"/>
          <w:sz w:val="24"/>
          <w:szCs w:val="24"/>
          <w:u w:val="single"/>
        </w:rPr>
        <w:t>Position Description - Tasks and Responsibilities</w:t>
      </w:r>
    </w:p>
    <w:p w14:paraId="3C14D5FA" w14:textId="77777777" w:rsidR="00FC6F65" w:rsidRDefault="00FC6F65">
      <w:pPr>
        <w:rPr>
          <w:rFonts w:ascii="Cambria" w:eastAsia="Cambria" w:hAnsi="Cambria" w:cs="Cambria"/>
          <w:sz w:val="24"/>
          <w:szCs w:val="24"/>
          <w:u w:val="single"/>
        </w:rPr>
      </w:pPr>
    </w:p>
    <w:p w14:paraId="06619CE8" w14:textId="77777777" w:rsidR="00FC6F65" w:rsidRDefault="009F65D3">
      <w:pPr>
        <w:rPr>
          <w:rFonts w:ascii="Cambria" w:eastAsia="Cambria" w:hAnsi="Cambria" w:cs="Cambria"/>
          <w:sz w:val="24"/>
          <w:szCs w:val="24"/>
          <w:highlight w:val="yellow"/>
        </w:rPr>
      </w:pPr>
      <w:r>
        <w:rPr>
          <w:rFonts w:ascii="Cambria" w:eastAsia="Cambria" w:hAnsi="Cambria" w:cs="Cambria"/>
          <w:i/>
          <w:sz w:val="24"/>
          <w:szCs w:val="24"/>
        </w:rPr>
        <w:t>Coordination and Supervision of Organization</w:t>
      </w:r>
    </w:p>
    <w:p w14:paraId="69CD35E3" w14:textId="77777777" w:rsidR="00FC6F65" w:rsidRPr="00DB6588" w:rsidRDefault="009F65D3" w:rsidP="00DB6588">
      <w:pPr>
        <w:pStyle w:val="ListParagraph"/>
        <w:numPr>
          <w:ilvl w:val="0"/>
          <w:numId w:val="11"/>
        </w:numPr>
        <w:spacing w:line="360" w:lineRule="auto"/>
        <w:ind w:left="360"/>
        <w:rPr>
          <w:rFonts w:ascii="Cambria" w:eastAsia="Cambria" w:hAnsi="Cambria" w:cs="Cambria"/>
          <w:sz w:val="24"/>
          <w:szCs w:val="24"/>
        </w:rPr>
      </w:pPr>
      <w:bookmarkStart w:id="1" w:name="_heading=h.gjdgxs" w:colFirst="0" w:colLast="0"/>
      <w:bookmarkEnd w:id="1"/>
      <w:r w:rsidRPr="00DB6588">
        <w:rPr>
          <w:rFonts w:ascii="Cambria" w:eastAsia="Cambria" w:hAnsi="Cambria" w:cs="Cambria"/>
          <w:sz w:val="24"/>
          <w:szCs w:val="24"/>
        </w:rPr>
        <w:t xml:space="preserve">Ensures timelines and deliverables in Action Plan are met, including tracking the implementation status of plans. Contributes to ongoing development and maintenance of Action Plan </w:t>
      </w:r>
    </w:p>
    <w:p w14:paraId="00993BDB" w14:textId="77777777" w:rsidR="00FC6F65" w:rsidRPr="00DB6588" w:rsidRDefault="009F65D3" w:rsidP="00DB6588">
      <w:pPr>
        <w:pStyle w:val="ListParagraph"/>
        <w:numPr>
          <w:ilvl w:val="0"/>
          <w:numId w:val="11"/>
        </w:numPr>
        <w:spacing w:line="360" w:lineRule="auto"/>
        <w:ind w:left="360"/>
        <w:rPr>
          <w:rFonts w:ascii="Cambria" w:eastAsia="Cambria" w:hAnsi="Cambria" w:cs="Cambria"/>
          <w:sz w:val="24"/>
          <w:szCs w:val="24"/>
        </w:rPr>
      </w:pPr>
      <w:r w:rsidRPr="00DB6588">
        <w:rPr>
          <w:rFonts w:ascii="Cambria" w:eastAsia="Cambria" w:hAnsi="Cambria" w:cs="Cambria"/>
          <w:sz w:val="24"/>
          <w:szCs w:val="24"/>
        </w:rPr>
        <w:t>Liaisons with Core Group and Steering Committee</w:t>
      </w:r>
    </w:p>
    <w:p w14:paraId="1199F3BD" w14:textId="77777777" w:rsidR="00FC6F65" w:rsidRPr="00DB6588" w:rsidRDefault="009F65D3" w:rsidP="00DB6588">
      <w:pPr>
        <w:pStyle w:val="ListParagraph"/>
        <w:numPr>
          <w:ilvl w:val="0"/>
          <w:numId w:val="11"/>
        </w:numPr>
        <w:spacing w:line="360" w:lineRule="auto"/>
        <w:ind w:left="360"/>
        <w:rPr>
          <w:rFonts w:ascii="Cambria" w:eastAsia="Cambria" w:hAnsi="Cambria" w:cs="Cambria"/>
          <w:sz w:val="24"/>
          <w:szCs w:val="24"/>
        </w:rPr>
      </w:pPr>
      <w:r w:rsidRPr="00DB6588">
        <w:rPr>
          <w:rFonts w:ascii="Cambria" w:eastAsia="Cambria" w:hAnsi="Cambria" w:cs="Cambria"/>
          <w:sz w:val="24"/>
          <w:szCs w:val="24"/>
        </w:rPr>
        <w:t>Serves as focal point for contact with The Nature Conservancy - Vermont (TNC), which is serving as fiscal sponsor for this project</w:t>
      </w:r>
    </w:p>
    <w:p w14:paraId="5A284F75" w14:textId="77777777" w:rsidR="00FC6F65" w:rsidRDefault="00FC6F65">
      <w:pPr>
        <w:spacing w:line="360" w:lineRule="auto"/>
        <w:ind w:left="720"/>
        <w:rPr>
          <w:rFonts w:ascii="Cambria" w:eastAsia="Cambria" w:hAnsi="Cambria" w:cs="Cambria"/>
          <w:sz w:val="24"/>
          <w:szCs w:val="24"/>
        </w:rPr>
      </w:pPr>
    </w:p>
    <w:p w14:paraId="577D30E1" w14:textId="77777777" w:rsidR="00FC6F65" w:rsidRDefault="009F65D3">
      <w:pPr>
        <w:spacing w:line="360" w:lineRule="auto"/>
        <w:rPr>
          <w:rFonts w:ascii="Cambria" w:eastAsia="Cambria" w:hAnsi="Cambria" w:cs="Cambria"/>
          <w:i/>
          <w:sz w:val="24"/>
          <w:szCs w:val="24"/>
        </w:rPr>
      </w:pPr>
      <w:r>
        <w:rPr>
          <w:rFonts w:ascii="Cambria" w:eastAsia="Cambria" w:hAnsi="Cambria" w:cs="Cambria"/>
          <w:i/>
          <w:sz w:val="24"/>
          <w:szCs w:val="24"/>
        </w:rPr>
        <w:t>Administrative Functions</w:t>
      </w:r>
    </w:p>
    <w:p w14:paraId="78C90326" w14:textId="77777777" w:rsidR="00FC6F65" w:rsidRPr="00DB6588" w:rsidRDefault="009F65D3" w:rsidP="00DB6588">
      <w:pPr>
        <w:pStyle w:val="ListParagraph"/>
        <w:numPr>
          <w:ilvl w:val="0"/>
          <w:numId w:val="10"/>
        </w:numPr>
        <w:spacing w:line="360" w:lineRule="auto"/>
        <w:ind w:left="360"/>
        <w:rPr>
          <w:rFonts w:ascii="Cambria" w:eastAsia="Cambria" w:hAnsi="Cambria" w:cs="Cambria"/>
          <w:sz w:val="24"/>
          <w:szCs w:val="24"/>
        </w:rPr>
      </w:pPr>
      <w:r w:rsidRPr="00DB6588">
        <w:rPr>
          <w:rFonts w:ascii="Cambria" w:eastAsia="Cambria" w:hAnsi="Cambria" w:cs="Cambria"/>
          <w:sz w:val="24"/>
          <w:szCs w:val="24"/>
        </w:rPr>
        <w:t>Runs virtual office</w:t>
      </w:r>
    </w:p>
    <w:p w14:paraId="528AB9B9" w14:textId="77777777" w:rsidR="00FC6F65" w:rsidRPr="00DB6588" w:rsidRDefault="009F65D3" w:rsidP="00DB6588">
      <w:pPr>
        <w:pStyle w:val="ListParagraph"/>
        <w:numPr>
          <w:ilvl w:val="0"/>
          <w:numId w:val="10"/>
        </w:numPr>
        <w:spacing w:line="360" w:lineRule="auto"/>
        <w:ind w:left="360"/>
        <w:rPr>
          <w:rFonts w:ascii="Cambria" w:eastAsia="Cambria" w:hAnsi="Cambria" w:cs="Cambria"/>
          <w:sz w:val="24"/>
          <w:szCs w:val="24"/>
        </w:rPr>
      </w:pPr>
      <w:r w:rsidRPr="00DB6588">
        <w:rPr>
          <w:rFonts w:ascii="Cambria" w:eastAsia="Cambria" w:hAnsi="Cambria" w:cs="Cambria"/>
          <w:sz w:val="24"/>
          <w:szCs w:val="24"/>
        </w:rPr>
        <w:t>Staffs Steering Committee meetings, ensuring agenda and materials go out prior to the meeting, notes taken and distributed</w:t>
      </w:r>
    </w:p>
    <w:p w14:paraId="2F03BDDB" w14:textId="77777777" w:rsidR="00FC6F65" w:rsidRPr="00DB6588" w:rsidRDefault="009F65D3" w:rsidP="00DB6588">
      <w:pPr>
        <w:pStyle w:val="ListParagraph"/>
        <w:numPr>
          <w:ilvl w:val="0"/>
          <w:numId w:val="10"/>
        </w:numPr>
        <w:spacing w:line="360" w:lineRule="auto"/>
        <w:ind w:left="360"/>
        <w:rPr>
          <w:rFonts w:ascii="Cambria" w:eastAsia="Cambria" w:hAnsi="Cambria" w:cs="Cambria"/>
          <w:sz w:val="24"/>
          <w:szCs w:val="24"/>
        </w:rPr>
      </w:pPr>
      <w:r w:rsidRPr="00DB6588">
        <w:rPr>
          <w:rFonts w:ascii="Cambria" w:eastAsia="Cambria" w:hAnsi="Cambria" w:cs="Cambria"/>
          <w:sz w:val="24"/>
          <w:szCs w:val="24"/>
        </w:rPr>
        <w:t>Coordinates committees overseeing various aspects of VBA’s work, including but not limited to:</w:t>
      </w:r>
    </w:p>
    <w:p w14:paraId="3D97579F" w14:textId="77777777" w:rsidR="00FC6F65" w:rsidRPr="00DB6588" w:rsidRDefault="009F65D3" w:rsidP="00DB6588">
      <w:pPr>
        <w:pStyle w:val="ListParagraph"/>
        <w:numPr>
          <w:ilvl w:val="1"/>
          <w:numId w:val="2"/>
        </w:numPr>
        <w:spacing w:line="360" w:lineRule="auto"/>
        <w:rPr>
          <w:rFonts w:ascii="Cambria" w:eastAsia="Cambria" w:hAnsi="Cambria" w:cs="Cambria"/>
          <w:sz w:val="24"/>
          <w:szCs w:val="24"/>
        </w:rPr>
      </w:pPr>
      <w:r w:rsidRPr="00DB6588">
        <w:rPr>
          <w:rFonts w:ascii="Cambria" w:eastAsia="Cambria" w:hAnsi="Cambria" w:cs="Cambria"/>
          <w:sz w:val="24"/>
          <w:szCs w:val="24"/>
        </w:rPr>
        <w:t xml:space="preserve">Inventory </w:t>
      </w:r>
    </w:p>
    <w:p w14:paraId="7209392A" w14:textId="77777777" w:rsidR="00FC6F65" w:rsidRPr="00DB6588" w:rsidRDefault="009F65D3" w:rsidP="00DB6588">
      <w:pPr>
        <w:pStyle w:val="ListParagraph"/>
        <w:numPr>
          <w:ilvl w:val="1"/>
          <w:numId w:val="2"/>
        </w:numPr>
        <w:spacing w:line="360" w:lineRule="auto"/>
        <w:rPr>
          <w:rFonts w:ascii="Cambria" w:eastAsia="Cambria" w:hAnsi="Cambria" w:cs="Cambria"/>
          <w:sz w:val="24"/>
          <w:szCs w:val="24"/>
        </w:rPr>
      </w:pPr>
      <w:r w:rsidRPr="00DB6588">
        <w:rPr>
          <w:rFonts w:ascii="Cambria" w:eastAsia="Cambria" w:hAnsi="Cambria" w:cs="Cambria"/>
          <w:sz w:val="24"/>
          <w:szCs w:val="24"/>
        </w:rPr>
        <w:t>Communication</w:t>
      </w:r>
    </w:p>
    <w:p w14:paraId="66E2E842" w14:textId="77777777" w:rsidR="00FC6F65" w:rsidRPr="00DB6588" w:rsidRDefault="009F65D3" w:rsidP="00DB6588">
      <w:pPr>
        <w:pStyle w:val="ListParagraph"/>
        <w:numPr>
          <w:ilvl w:val="1"/>
          <w:numId w:val="2"/>
        </w:numPr>
        <w:spacing w:line="360" w:lineRule="auto"/>
        <w:rPr>
          <w:rFonts w:ascii="Cambria" w:eastAsia="Cambria" w:hAnsi="Cambria" w:cs="Cambria"/>
          <w:sz w:val="24"/>
          <w:szCs w:val="24"/>
        </w:rPr>
      </w:pPr>
      <w:r w:rsidRPr="00DB6588">
        <w:rPr>
          <w:rFonts w:ascii="Cambria" w:eastAsia="Cambria" w:hAnsi="Cambria" w:cs="Cambria"/>
          <w:sz w:val="24"/>
          <w:szCs w:val="24"/>
        </w:rPr>
        <w:t>Fundraising</w:t>
      </w:r>
    </w:p>
    <w:p w14:paraId="29F50A50" w14:textId="77777777" w:rsidR="00FC6F65" w:rsidRPr="00DB6588" w:rsidRDefault="009F65D3" w:rsidP="00DB6588">
      <w:pPr>
        <w:pStyle w:val="ListParagraph"/>
        <w:numPr>
          <w:ilvl w:val="1"/>
          <w:numId w:val="2"/>
        </w:numPr>
        <w:spacing w:line="360" w:lineRule="auto"/>
        <w:rPr>
          <w:rFonts w:ascii="Cambria" w:eastAsia="Cambria" w:hAnsi="Cambria" w:cs="Cambria"/>
          <w:sz w:val="24"/>
          <w:szCs w:val="24"/>
        </w:rPr>
      </w:pPr>
      <w:r w:rsidRPr="00DB6588">
        <w:rPr>
          <w:rFonts w:ascii="Cambria" w:eastAsia="Cambria" w:hAnsi="Cambria" w:cs="Cambria"/>
          <w:sz w:val="24"/>
          <w:szCs w:val="24"/>
        </w:rPr>
        <w:t>Community Outreach</w:t>
      </w:r>
    </w:p>
    <w:p w14:paraId="38996CD7" w14:textId="77777777" w:rsidR="00FC6F65" w:rsidRPr="00DB6588" w:rsidRDefault="009F65D3" w:rsidP="00DB6588">
      <w:pPr>
        <w:pStyle w:val="ListParagraph"/>
        <w:numPr>
          <w:ilvl w:val="1"/>
          <w:numId w:val="2"/>
        </w:numPr>
        <w:spacing w:line="360" w:lineRule="auto"/>
        <w:rPr>
          <w:rFonts w:ascii="Cambria" w:eastAsia="Cambria" w:hAnsi="Cambria" w:cs="Cambria"/>
          <w:sz w:val="24"/>
          <w:szCs w:val="24"/>
        </w:rPr>
      </w:pPr>
      <w:r w:rsidRPr="00DB6588">
        <w:rPr>
          <w:rFonts w:ascii="Cambria" w:eastAsia="Cambria" w:hAnsi="Cambria" w:cs="Cambria"/>
          <w:sz w:val="24"/>
          <w:szCs w:val="24"/>
        </w:rPr>
        <w:t>Global and Regional Interaction</w:t>
      </w:r>
    </w:p>
    <w:p w14:paraId="70F13C69" w14:textId="77777777" w:rsidR="00FC6F65" w:rsidRDefault="009F65D3" w:rsidP="00DB6588">
      <w:pPr>
        <w:numPr>
          <w:ilvl w:val="0"/>
          <w:numId w:val="7"/>
        </w:numPr>
        <w:spacing w:line="360" w:lineRule="auto"/>
        <w:ind w:left="360"/>
        <w:rPr>
          <w:rFonts w:ascii="Cambria" w:eastAsia="Cambria" w:hAnsi="Cambria" w:cs="Cambria"/>
          <w:sz w:val="24"/>
          <w:szCs w:val="24"/>
        </w:rPr>
      </w:pPr>
      <w:r>
        <w:rPr>
          <w:rFonts w:ascii="Cambria" w:eastAsia="Cambria" w:hAnsi="Cambria" w:cs="Cambria"/>
          <w:sz w:val="24"/>
          <w:szCs w:val="24"/>
        </w:rPr>
        <w:t>Coordinates and staffs Alliance gatherings</w:t>
      </w:r>
    </w:p>
    <w:p w14:paraId="71A76CD8" w14:textId="77777777" w:rsidR="00FC6F65" w:rsidRDefault="009F65D3" w:rsidP="00DB6588">
      <w:pPr>
        <w:numPr>
          <w:ilvl w:val="0"/>
          <w:numId w:val="7"/>
        </w:numPr>
        <w:spacing w:line="360" w:lineRule="auto"/>
        <w:ind w:left="360"/>
        <w:rPr>
          <w:rFonts w:ascii="Cambria" w:eastAsia="Cambria" w:hAnsi="Cambria" w:cs="Cambria"/>
          <w:sz w:val="24"/>
          <w:szCs w:val="24"/>
        </w:rPr>
      </w:pPr>
      <w:r>
        <w:rPr>
          <w:rFonts w:ascii="Cambria" w:eastAsia="Cambria" w:hAnsi="Cambria" w:cs="Cambria"/>
          <w:sz w:val="24"/>
          <w:szCs w:val="24"/>
        </w:rPr>
        <w:t>Tracks other consultants engaged by VBA</w:t>
      </w:r>
    </w:p>
    <w:p w14:paraId="3F079F78" w14:textId="77777777" w:rsidR="00FC6F65" w:rsidRDefault="009F65D3" w:rsidP="00DB6588">
      <w:pPr>
        <w:numPr>
          <w:ilvl w:val="0"/>
          <w:numId w:val="7"/>
        </w:numPr>
        <w:spacing w:line="360" w:lineRule="auto"/>
        <w:ind w:left="360"/>
        <w:rPr>
          <w:rFonts w:ascii="Cambria" w:eastAsia="Cambria" w:hAnsi="Cambria" w:cs="Cambria"/>
          <w:sz w:val="24"/>
          <w:szCs w:val="24"/>
        </w:rPr>
      </w:pPr>
      <w:r>
        <w:rPr>
          <w:rFonts w:ascii="Cambria" w:eastAsia="Cambria" w:hAnsi="Cambria" w:cs="Cambria"/>
          <w:sz w:val="24"/>
          <w:szCs w:val="24"/>
        </w:rPr>
        <w:t>Other related tasks as time permits</w:t>
      </w:r>
    </w:p>
    <w:p w14:paraId="227D81F5" w14:textId="77777777" w:rsidR="00FC6F65" w:rsidRDefault="009F65D3" w:rsidP="00DB6588">
      <w:pPr>
        <w:numPr>
          <w:ilvl w:val="0"/>
          <w:numId w:val="7"/>
        </w:numPr>
        <w:spacing w:line="360" w:lineRule="auto"/>
        <w:ind w:left="360"/>
        <w:rPr>
          <w:rFonts w:ascii="Cambria" w:eastAsia="Cambria" w:hAnsi="Cambria" w:cs="Cambria"/>
          <w:sz w:val="24"/>
          <w:szCs w:val="24"/>
        </w:rPr>
      </w:pPr>
      <w:r>
        <w:rPr>
          <w:rFonts w:ascii="Cambria" w:eastAsia="Cambria" w:hAnsi="Cambria" w:cs="Cambria"/>
          <w:sz w:val="24"/>
          <w:szCs w:val="24"/>
        </w:rPr>
        <w:t>Sets up database to track members, organizations, volunteers and donors</w:t>
      </w:r>
    </w:p>
    <w:p w14:paraId="43EF52CB" w14:textId="77777777" w:rsidR="00FC6F65" w:rsidRDefault="00FC6F65">
      <w:pPr>
        <w:spacing w:line="360" w:lineRule="auto"/>
        <w:rPr>
          <w:rFonts w:ascii="Cambria" w:eastAsia="Cambria" w:hAnsi="Cambria" w:cs="Cambria"/>
          <w:sz w:val="24"/>
          <w:szCs w:val="24"/>
        </w:rPr>
      </w:pPr>
    </w:p>
    <w:p w14:paraId="4F4817D4" w14:textId="77777777" w:rsidR="00FC6F65" w:rsidRDefault="009F65D3">
      <w:pPr>
        <w:spacing w:line="360" w:lineRule="auto"/>
        <w:rPr>
          <w:rFonts w:ascii="Cambria" w:eastAsia="Cambria" w:hAnsi="Cambria" w:cs="Cambria"/>
          <w:i/>
          <w:sz w:val="24"/>
          <w:szCs w:val="24"/>
        </w:rPr>
      </w:pPr>
      <w:r>
        <w:rPr>
          <w:rFonts w:ascii="Cambria" w:eastAsia="Cambria" w:hAnsi="Cambria" w:cs="Cambria"/>
          <w:i/>
          <w:sz w:val="24"/>
          <w:szCs w:val="24"/>
        </w:rPr>
        <w:t>Communication</w:t>
      </w:r>
    </w:p>
    <w:p w14:paraId="1BC6F0F1" w14:textId="77777777" w:rsidR="00FC6F65" w:rsidRPr="00DB6588" w:rsidRDefault="009F65D3" w:rsidP="00DB6588">
      <w:pPr>
        <w:pStyle w:val="ListParagraph"/>
        <w:numPr>
          <w:ilvl w:val="0"/>
          <w:numId w:val="6"/>
        </w:numPr>
        <w:spacing w:line="360" w:lineRule="auto"/>
        <w:ind w:left="360"/>
        <w:rPr>
          <w:rFonts w:ascii="Cambria" w:eastAsia="Cambria" w:hAnsi="Cambria" w:cs="Cambria"/>
          <w:sz w:val="24"/>
          <w:szCs w:val="24"/>
        </w:rPr>
      </w:pPr>
      <w:r w:rsidRPr="00DB6588">
        <w:rPr>
          <w:rFonts w:ascii="Cambria" w:eastAsia="Cambria" w:hAnsi="Cambria" w:cs="Cambria"/>
          <w:sz w:val="24"/>
          <w:szCs w:val="24"/>
        </w:rPr>
        <w:t>Builds and maintains a VBA website</w:t>
      </w:r>
    </w:p>
    <w:p w14:paraId="3A16079F" w14:textId="77777777" w:rsidR="00FC6F65" w:rsidRPr="00DB6588" w:rsidRDefault="009F65D3" w:rsidP="00DB6588">
      <w:pPr>
        <w:pStyle w:val="ListParagraph"/>
        <w:numPr>
          <w:ilvl w:val="0"/>
          <w:numId w:val="6"/>
        </w:numPr>
        <w:spacing w:line="360" w:lineRule="auto"/>
        <w:ind w:left="360"/>
        <w:rPr>
          <w:rFonts w:ascii="Cambria" w:eastAsia="Cambria" w:hAnsi="Cambria" w:cs="Cambria"/>
          <w:sz w:val="24"/>
          <w:szCs w:val="24"/>
        </w:rPr>
      </w:pPr>
      <w:r w:rsidRPr="00DB6588">
        <w:rPr>
          <w:rFonts w:ascii="Cambria" w:eastAsia="Cambria" w:hAnsi="Cambria" w:cs="Cambria"/>
          <w:sz w:val="24"/>
          <w:szCs w:val="24"/>
        </w:rPr>
        <w:t>Serves as liaison with Alliance membership and fosters relationships among members</w:t>
      </w:r>
    </w:p>
    <w:p w14:paraId="7A2F2FD5" w14:textId="77777777" w:rsidR="00FC6F65" w:rsidRPr="00DB6588" w:rsidRDefault="009F65D3" w:rsidP="00DB6588">
      <w:pPr>
        <w:pStyle w:val="ListParagraph"/>
        <w:numPr>
          <w:ilvl w:val="0"/>
          <w:numId w:val="6"/>
        </w:numPr>
        <w:spacing w:line="360" w:lineRule="auto"/>
        <w:ind w:left="360"/>
        <w:rPr>
          <w:rFonts w:ascii="Cambria" w:eastAsia="Cambria" w:hAnsi="Cambria" w:cs="Cambria"/>
          <w:sz w:val="24"/>
          <w:szCs w:val="24"/>
        </w:rPr>
      </w:pPr>
      <w:r w:rsidRPr="00DB6588">
        <w:rPr>
          <w:rFonts w:ascii="Cambria" w:eastAsia="Cambria" w:hAnsi="Cambria" w:cs="Cambria"/>
          <w:sz w:val="24"/>
          <w:szCs w:val="24"/>
        </w:rPr>
        <w:t>Supports outreach to potential partners</w:t>
      </w:r>
    </w:p>
    <w:p w14:paraId="7F4AECBF" w14:textId="77777777" w:rsidR="00FC6F65" w:rsidRPr="00DB6588" w:rsidRDefault="009F65D3" w:rsidP="00DB6588">
      <w:pPr>
        <w:pStyle w:val="ListParagraph"/>
        <w:numPr>
          <w:ilvl w:val="0"/>
          <w:numId w:val="6"/>
        </w:numPr>
        <w:spacing w:line="360" w:lineRule="auto"/>
        <w:ind w:left="360"/>
        <w:rPr>
          <w:rFonts w:ascii="Cambria" w:eastAsia="Cambria" w:hAnsi="Cambria" w:cs="Cambria"/>
          <w:sz w:val="24"/>
          <w:szCs w:val="24"/>
        </w:rPr>
      </w:pPr>
      <w:r w:rsidRPr="00DB6588">
        <w:rPr>
          <w:rFonts w:ascii="Cambria" w:eastAsia="Cambria" w:hAnsi="Cambria" w:cs="Cambria"/>
          <w:sz w:val="24"/>
          <w:szCs w:val="24"/>
        </w:rPr>
        <w:t>Creates, oversees and facilitates listserv for internal communication among members</w:t>
      </w:r>
    </w:p>
    <w:p w14:paraId="78694AA7" w14:textId="77777777" w:rsidR="00FC6F65" w:rsidRDefault="00FC6F65">
      <w:pPr>
        <w:rPr>
          <w:rFonts w:ascii="Cambria" w:eastAsia="Cambria" w:hAnsi="Cambria" w:cs="Cambria"/>
          <w:sz w:val="24"/>
          <w:szCs w:val="24"/>
        </w:rPr>
      </w:pPr>
    </w:p>
    <w:p w14:paraId="7A61DED4" w14:textId="77777777" w:rsidR="009F65D3" w:rsidRDefault="009F65D3" w:rsidP="00574F2F">
      <w:pPr>
        <w:spacing w:line="360" w:lineRule="auto"/>
        <w:rPr>
          <w:rFonts w:ascii="Cambria" w:eastAsia="Cambria" w:hAnsi="Cambria" w:cs="Cambria"/>
          <w:sz w:val="24"/>
          <w:szCs w:val="24"/>
          <w:u w:val="single"/>
        </w:rPr>
      </w:pPr>
      <w:r>
        <w:rPr>
          <w:rFonts w:ascii="Cambria" w:eastAsia="Cambria" w:hAnsi="Cambria" w:cs="Cambria"/>
          <w:sz w:val="24"/>
          <w:szCs w:val="24"/>
          <w:u w:val="single"/>
        </w:rPr>
        <w:t>Qualifications</w:t>
      </w:r>
    </w:p>
    <w:p w14:paraId="17AE5617" w14:textId="707873CE" w:rsidR="009F65D3" w:rsidRDefault="009F65D3" w:rsidP="00574F2F">
      <w:pPr>
        <w:spacing w:line="360" w:lineRule="auto"/>
        <w:ind w:left="432"/>
        <w:rPr>
          <w:rFonts w:ascii="Cambria" w:eastAsia="Cambria" w:hAnsi="Cambria" w:cs="Cambria"/>
          <w:sz w:val="24"/>
          <w:szCs w:val="24"/>
        </w:rPr>
      </w:pPr>
      <w:r>
        <w:rPr>
          <w:rFonts w:ascii="Cambria" w:eastAsia="Cambria" w:hAnsi="Cambria" w:cs="Cambria"/>
          <w:sz w:val="24"/>
          <w:szCs w:val="24"/>
        </w:rPr>
        <w:t xml:space="preserve">Applicants should be skilled in relationship building, </w:t>
      </w:r>
      <w:r w:rsidR="003E1E1B">
        <w:rPr>
          <w:rFonts w:ascii="Cambria" w:eastAsia="Cambria" w:hAnsi="Cambria" w:cs="Cambria"/>
          <w:sz w:val="24"/>
          <w:szCs w:val="24"/>
        </w:rPr>
        <w:t xml:space="preserve">be </w:t>
      </w:r>
      <w:r w:rsidR="00D30118">
        <w:rPr>
          <w:rFonts w:ascii="Cambria" w:eastAsia="Cambria" w:hAnsi="Cambria" w:cs="Cambria"/>
          <w:sz w:val="24"/>
          <w:szCs w:val="24"/>
        </w:rPr>
        <w:t xml:space="preserve">committed to nature and biodiversity conservation, </w:t>
      </w:r>
      <w:r w:rsidR="003E1E1B">
        <w:rPr>
          <w:rFonts w:ascii="Cambria" w:eastAsia="Cambria" w:hAnsi="Cambria" w:cs="Cambria"/>
          <w:sz w:val="24"/>
          <w:szCs w:val="24"/>
        </w:rPr>
        <w:t xml:space="preserve">have some experience with nonprofits, </w:t>
      </w:r>
      <w:r w:rsidR="00D30118">
        <w:rPr>
          <w:rFonts w:ascii="Cambria" w:eastAsia="Cambria" w:hAnsi="Cambria" w:cs="Cambria"/>
          <w:sz w:val="24"/>
          <w:szCs w:val="24"/>
        </w:rPr>
        <w:t>and be able</w:t>
      </w:r>
      <w:r>
        <w:rPr>
          <w:rFonts w:ascii="Cambria" w:eastAsia="Cambria" w:hAnsi="Cambria" w:cs="Cambria"/>
          <w:sz w:val="24"/>
          <w:szCs w:val="24"/>
        </w:rPr>
        <w:t xml:space="preserve"> to successfully carry out the tasks and responsibilities described above</w:t>
      </w:r>
      <w:r w:rsidR="00D30118">
        <w:rPr>
          <w:rFonts w:ascii="Cambria" w:eastAsia="Cambria" w:hAnsi="Cambria" w:cs="Cambria"/>
          <w:sz w:val="24"/>
          <w:szCs w:val="24"/>
        </w:rPr>
        <w:t>.</w:t>
      </w:r>
    </w:p>
    <w:p w14:paraId="16297990" w14:textId="77777777" w:rsidR="009F65D3" w:rsidRDefault="009F65D3" w:rsidP="00574F2F">
      <w:pPr>
        <w:spacing w:line="360" w:lineRule="auto"/>
        <w:rPr>
          <w:rFonts w:ascii="Cambria" w:eastAsia="Cambria" w:hAnsi="Cambria" w:cs="Cambria"/>
          <w:sz w:val="24"/>
          <w:szCs w:val="24"/>
        </w:rPr>
      </w:pPr>
    </w:p>
    <w:p w14:paraId="50294E8C" w14:textId="596D62CD" w:rsidR="00FC6F65" w:rsidRDefault="009F65D3" w:rsidP="00574F2F">
      <w:pPr>
        <w:spacing w:line="360" w:lineRule="auto"/>
        <w:rPr>
          <w:rFonts w:ascii="Cambria" w:eastAsia="Cambria" w:hAnsi="Cambria" w:cs="Cambria"/>
          <w:sz w:val="24"/>
          <w:szCs w:val="24"/>
          <w:u w:val="single"/>
        </w:rPr>
      </w:pPr>
      <w:r>
        <w:rPr>
          <w:rFonts w:ascii="Cambria" w:eastAsia="Cambria" w:hAnsi="Cambria" w:cs="Cambria"/>
          <w:sz w:val="24"/>
          <w:szCs w:val="24"/>
          <w:u w:val="single"/>
        </w:rPr>
        <w:t xml:space="preserve">Requirements </w:t>
      </w:r>
      <w:r w:rsidR="00956B20">
        <w:rPr>
          <w:rFonts w:ascii="Cambria" w:eastAsia="Cambria" w:hAnsi="Cambria" w:cs="Cambria"/>
          <w:sz w:val="24"/>
          <w:szCs w:val="24"/>
          <w:u w:val="single"/>
        </w:rPr>
        <w:t>and Terms of Contract</w:t>
      </w:r>
    </w:p>
    <w:p w14:paraId="5BB72467" w14:textId="77777777" w:rsidR="00FC6F65" w:rsidRDefault="00FC6F65" w:rsidP="00574F2F">
      <w:pPr>
        <w:spacing w:line="360" w:lineRule="auto"/>
        <w:rPr>
          <w:rFonts w:ascii="Cambria" w:eastAsia="Cambria" w:hAnsi="Cambria" w:cs="Cambria"/>
          <w:sz w:val="24"/>
          <w:szCs w:val="24"/>
        </w:rPr>
      </w:pPr>
    </w:p>
    <w:p w14:paraId="1BFC7191" w14:textId="77777777" w:rsidR="00FC6F65" w:rsidRDefault="009F65D3" w:rsidP="00574F2F">
      <w:pPr>
        <w:spacing w:line="360" w:lineRule="auto"/>
        <w:ind w:left="432"/>
        <w:rPr>
          <w:rFonts w:ascii="Cambria" w:eastAsia="Cambria" w:hAnsi="Cambria" w:cs="Cambria"/>
          <w:sz w:val="24"/>
          <w:szCs w:val="24"/>
        </w:rPr>
      </w:pPr>
      <w:r>
        <w:rPr>
          <w:rFonts w:ascii="Cambria" w:eastAsia="Cambria" w:hAnsi="Cambria" w:cs="Cambria"/>
          <w:sz w:val="24"/>
          <w:szCs w:val="24"/>
        </w:rPr>
        <w:lastRenderedPageBreak/>
        <w:t xml:space="preserve">20 hours per week via virtual office </w:t>
      </w:r>
    </w:p>
    <w:p w14:paraId="3A9B9811" w14:textId="77777777" w:rsidR="00FC6F65" w:rsidRDefault="009F65D3" w:rsidP="00574F2F">
      <w:pPr>
        <w:spacing w:line="360" w:lineRule="auto"/>
        <w:ind w:left="432"/>
        <w:rPr>
          <w:rFonts w:ascii="Cambria" w:eastAsia="Cambria" w:hAnsi="Cambria" w:cs="Cambria"/>
          <w:sz w:val="24"/>
          <w:szCs w:val="24"/>
        </w:rPr>
      </w:pPr>
      <w:r>
        <w:rPr>
          <w:rFonts w:ascii="Cambria" w:eastAsia="Cambria" w:hAnsi="Cambria" w:cs="Cambria"/>
          <w:sz w:val="24"/>
          <w:szCs w:val="24"/>
        </w:rPr>
        <w:t>$30-$40/hr (depending on qualifications) x 20 hrs/week x 50 weeks annually</w:t>
      </w:r>
    </w:p>
    <w:p w14:paraId="14189CD3" w14:textId="03453687" w:rsidR="00574F2F" w:rsidRDefault="00574F2F" w:rsidP="00574F2F">
      <w:pPr>
        <w:spacing w:line="360" w:lineRule="auto"/>
        <w:ind w:left="432"/>
        <w:rPr>
          <w:rFonts w:ascii="Cambria" w:eastAsia="Cambria" w:hAnsi="Cambria" w:cs="Cambria"/>
          <w:sz w:val="24"/>
          <w:szCs w:val="24"/>
          <w:highlight w:val="yellow"/>
        </w:rPr>
      </w:pPr>
      <w:r w:rsidRPr="00574F2F">
        <w:rPr>
          <w:rFonts w:ascii="Cambria" w:eastAsia="Cambria" w:hAnsi="Cambria" w:cs="Cambria"/>
          <w:i/>
          <w:iCs/>
          <w:sz w:val="24"/>
          <w:szCs w:val="24"/>
        </w:rPr>
        <w:t>Start date</w:t>
      </w:r>
      <w:r>
        <w:rPr>
          <w:rFonts w:ascii="Cambria" w:eastAsia="Cambria" w:hAnsi="Cambria" w:cs="Cambria"/>
          <w:sz w:val="24"/>
          <w:szCs w:val="24"/>
        </w:rPr>
        <w:t xml:space="preserve">: </w:t>
      </w:r>
      <w:r w:rsidR="00465C2A">
        <w:rPr>
          <w:rFonts w:ascii="Cambria" w:eastAsia="Cambria" w:hAnsi="Cambria" w:cs="Cambria"/>
          <w:sz w:val="24"/>
          <w:szCs w:val="24"/>
        </w:rPr>
        <w:t xml:space="preserve">3 June 2024 </w:t>
      </w:r>
    </w:p>
    <w:p w14:paraId="7E2584D6" w14:textId="77777777" w:rsidR="00FC6F65" w:rsidRDefault="00FC6F65" w:rsidP="00574F2F">
      <w:pPr>
        <w:spacing w:line="360" w:lineRule="auto"/>
        <w:ind w:left="720"/>
        <w:rPr>
          <w:rFonts w:ascii="Cambria" w:eastAsia="Cambria" w:hAnsi="Cambria" w:cs="Cambria"/>
          <w:sz w:val="24"/>
          <w:szCs w:val="24"/>
        </w:rPr>
      </w:pPr>
    </w:p>
    <w:p w14:paraId="6D85195F" w14:textId="0EC10E70" w:rsidR="00574F2F" w:rsidRDefault="00574F2F" w:rsidP="00574F2F">
      <w:pPr>
        <w:spacing w:line="360" w:lineRule="auto"/>
        <w:rPr>
          <w:rFonts w:ascii="Cambria" w:eastAsia="Cambria" w:hAnsi="Cambria" w:cs="Cambria"/>
          <w:color w:val="000000" w:themeColor="text1"/>
          <w:sz w:val="24"/>
          <w:szCs w:val="24"/>
        </w:rPr>
      </w:pPr>
      <w:r w:rsidRPr="00574F2F">
        <w:rPr>
          <w:rFonts w:ascii="Cambria" w:eastAsia="Cambria" w:hAnsi="Cambria" w:cs="Cambria"/>
          <w:color w:val="000000" w:themeColor="text1"/>
          <w:sz w:val="24"/>
          <w:szCs w:val="24"/>
        </w:rPr>
        <w:t xml:space="preserve">Applications </w:t>
      </w:r>
      <w:r w:rsidR="00465C2A">
        <w:rPr>
          <w:rFonts w:ascii="Cambria" w:eastAsia="Cambria" w:hAnsi="Cambria" w:cs="Cambria"/>
          <w:color w:val="000000" w:themeColor="text1"/>
          <w:sz w:val="24"/>
          <w:szCs w:val="24"/>
        </w:rPr>
        <w:t xml:space="preserve">should include a statement of relevant experience and qualifications as well as a </w:t>
      </w:r>
      <w:r w:rsidR="00465C2A" w:rsidRPr="00465C2A">
        <w:rPr>
          <w:rFonts w:ascii="Cambria" w:eastAsia="Cambria" w:hAnsi="Cambria" w:cs="Cambria"/>
          <w:i/>
          <w:iCs/>
          <w:color w:val="000000" w:themeColor="text1"/>
          <w:sz w:val="24"/>
          <w:szCs w:val="24"/>
        </w:rPr>
        <w:t>curriculum vitae</w:t>
      </w:r>
      <w:r w:rsidR="00465C2A">
        <w:rPr>
          <w:rFonts w:ascii="Cambria" w:eastAsia="Cambria" w:hAnsi="Cambria" w:cs="Cambria"/>
          <w:color w:val="000000" w:themeColor="text1"/>
          <w:sz w:val="24"/>
          <w:szCs w:val="24"/>
        </w:rPr>
        <w:t xml:space="preserve"> and </w:t>
      </w:r>
      <w:r w:rsidR="000D2C28">
        <w:rPr>
          <w:rFonts w:ascii="Cambria" w:eastAsia="Cambria" w:hAnsi="Cambria" w:cs="Cambria"/>
          <w:color w:val="000000" w:themeColor="text1"/>
          <w:sz w:val="24"/>
          <w:szCs w:val="24"/>
        </w:rPr>
        <w:t xml:space="preserve">names with contact information of three references. Applications </w:t>
      </w:r>
      <w:r w:rsidRPr="00574F2F">
        <w:rPr>
          <w:rFonts w:ascii="Cambria" w:eastAsia="Cambria" w:hAnsi="Cambria" w:cs="Cambria"/>
          <w:color w:val="000000" w:themeColor="text1"/>
          <w:sz w:val="24"/>
          <w:szCs w:val="24"/>
        </w:rPr>
        <w:t xml:space="preserve">will be accepted until </w:t>
      </w:r>
      <w:r w:rsidR="00465C2A">
        <w:rPr>
          <w:rFonts w:ascii="Cambria" w:eastAsia="Cambria" w:hAnsi="Cambria" w:cs="Cambria"/>
          <w:color w:val="000000" w:themeColor="text1"/>
          <w:sz w:val="24"/>
          <w:szCs w:val="24"/>
        </w:rPr>
        <w:t>15 April 2024.</w:t>
      </w:r>
    </w:p>
    <w:p w14:paraId="132D7C97" w14:textId="77777777" w:rsidR="00574F2F" w:rsidRPr="00DB6588" w:rsidRDefault="00574F2F" w:rsidP="00574F2F">
      <w:pPr>
        <w:spacing w:line="360" w:lineRule="auto"/>
        <w:rPr>
          <w:rFonts w:ascii="Cambria" w:eastAsia="Cambria" w:hAnsi="Cambria" w:cs="Cambria"/>
          <w:b/>
          <w:bCs/>
          <w:color w:val="FF0000"/>
          <w:sz w:val="24"/>
          <w:szCs w:val="24"/>
          <w:u w:val="single"/>
        </w:rPr>
      </w:pPr>
    </w:p>
    <w:p w14:paraId="0065FC95" w14:textId="2F3FA61E" w:rsidR="00FC6F65" w:rsidRDefault="009F65D3" w:rsidP="00574F2F">
      <w:pPr>
        <w:spacing w:line="360" w:lineRule="auto"/>
        <w:rPr>
          <w:rFonts w:ascii="Cambria" w:eastAsia="Cambria" w:hAnsi="Cambria" w:cs="Cambria"/>
          <w:sz w:val="24"/>
          <w:szCs w:val="24"/>
        </w:rPr>
      </w:pPr>
      <w:r>
        <w:rPr>
          <w:rFonts w:ascii="Cambria" w:eastAsia="Cambria" w:hAnsi="Cambria" w:cs="Cambria"/>
          <w:sz w:val="24"/>
          <w:szCs w:val="24"/>
        </w:rPr>
        <w:t>For more information about the Project Manager or to apply for the position, please contact Curt Lindberg (vermontallianceforhalfearth@gmail.com) or John Kress (</w:t>
      </w:r>
      <w:hyperlink r:id="rId10" w:history="1">
        <w:r w:rsidR="00DB6588" w:rsidRPr="008D342D">
          <w:rPr>
            <w:rStyle w:val="Hyperlink"/>
            <w:rFonts w:ascii="Cambria" w:eastAsia="Cambria" w:hAnsi="Cambria" w:cs="Cambria"/>
            <w:sz w:val="24"/>
            <w:szCs w:val="24"/>
          </w:rPr>
          <w:t>kressj@si.edu</w:t>
        </w:r>
      </w:hyperlink>
      <w:r>
        <w:rPr>
          <w:rFonts w:ascii="Cambria" w:eastAsia="Cambria" w:hAnsi="Cambria" w:cs="Cambria"/>
          <w:sz w:val="24"/>
          <w:szCs w:val="24"/>
        </w:rPr>
        <w:t>).</w:t>
      </w:r>
    </w:p>
    <w:p w14:paraId="4BA82484" w14:textId="77777777" w:rsidR="00DB6588" w:rsidRDefault="00DB6588" w:rsidP="00574F2F">
      <w:pPr>
        <w:spacing w:line="360" w:lineRule="auto"/>
        <w:rPr>
          <w:rFonts w:ascii="Cambria" w:eastAsia="Cambria" w:hAnsi="Cambria" w:cs="Cambria"/>
          <w:sz w:val="24"/>
          <w:szCs w:val="24"/>
        </w:rPr>
      </w:pPr>
    </w:p>
    <w:p w14:paraId="6C3BEF2F" w14:textId="77777777" w:rsidR="00574F2F" w:rsidRPr="00DB6588" w:rsidRDefault="00574F2F">
      <w:pPr>
        <w:spacing w:line="360" w:lineRule="auto"/>
        <w:rPr>
          <w:rFonts w:ascii="Cambria" w:eastAsia="Cambria" w:hAnsi="Cambria" w:cs="Cambria"/>
          <w:b/>
          <w:bCs/>
          <w:color w:val="FF0000"/>
          <w:sz w:val="24"/>
          <w:szCs w:val="24"/>
          <w:u w:val="single"/>
        </w:rPr>
      </w:pPr>
    </w:p>
    <w:sectPr w:rsidR="00574F2F" w:rsidRPr="00DB6588">
      <w:footerReference w:type="even" r:id="rId11"/>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874CA8" w14:textId="77777777" w:rsidR="00BE110C" w:rsidRDefault="00BE110C" w:rsidP="00ED2046">
      <w:pPr>
        <w:spacing w:line="240" w:lineRule="auto"/>
      </w:pPr>
      <w:r>
        <w:separator/>
      </w:r>
    </w:p>
  </w:endnote>
  <w:endnote w:type="continuationSeparator" w:id="0">
    <w:p w14:paraId="7093633E" w14:textId="77777777" w:rsidR="00BE110C" w:rsidRDefault="00BE110C" w:rsidP="00ED20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287" w:usb1="00000000" w:usb2="00000000" w:usb3="00000000" w:csb0="0000009F" w:csb1="00000000"/>
  </w:font>
  <w:font w:name="Cambria">
    <w:panose1 w:val="02040503050406030204"/>
    <w:charset w:val="00"/>
    <w:family w:val="auto"/>
    <w:pitch w:val="variable"/>
    <w:sig w:usb0="E00002FF" w:usb1="400004FF" w:usb2="00000000" w:usb3="00000000" w:csb0="0000019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ゴシック">
    <w:panose1 w:val="00000000000000000000"/>
    <w:charset w:val="80"/>
    <w:family w:val="roman"/>
    <w:notTrueType/>
    <w:pitch w:val="default"/>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654901684"/>
      <w:docPartObj>
        <w:docPartGallery w:val="Page Numbers (Bottom of Page)"/>
        <w:docPartUnique/>
      </w:docPartObj>
    </w:sdtPr>
    <w:sdtEndPr>
      <w:rPr>
        <w:rStyle w:val="PageNumber"/>
      </w:rPr>
    </w:sdtEndPr>
    <w:sdtContent>
      <w:p w14:paraId="4D07DD56" w14:textId="70999323" w:rsidR="00ED2046" w:rsidRDefault="00ED2046" w:rsidP="00C227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D31DD6A" w14:textId="77777777" w:rsidR="00ED2046" w:rsidRDefault="00ED2046" w:rsidP="00ED204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830105318"/>
      <w:docPartObj>
        <w:docPartGallery w:val="Page Numbers (Bottom of Page)"/>
        <w:docPartUnique/>
      </w:docPartObj>
    </w:sdtPr>
    <w:sdtEndPr>
      <w:rPr>
        <w:rStyle w:val="PageNumber"/>
      </w:rPr>
    </w:sdtEndPr>
    <w:sdtContent>
      <w:p w14:paraId="000C5FC6" w14:textId="2E654B80" w:rsidR="00ED2046" w:rsidRDefault="00ED2046" w:rsidP="00C227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D05246">
          <w:rPr>
            <w:rStyle w:val="PageNumber"/>
            <w:noProof/>
          </w:rPr>
          <w:t>1</w:t>
        </w:r>
        <w:r>
          <w:rPr>
            <w:rStyle w:val="PageNumber"/>
          </w:rPr>
          <w:fldChar w:fldCharType="end"/>
        </w:r>
      </w:p>
    </w:sdtContent>
  </w:sdt>
  <w:p w14:paraId="2BE80B75" w14:textId="77777777" w:rsidR="00ED2046" w:rsidRDefault="00ED2046" w:rsidP="00ED204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4A7065" w14:textId="77777777" w:rsidR="00BE110C" w:rsidRDefault="00BE110C" w:rsidP="00ED2046">
      <w:pPr>
        <w:spacing w:line="240" w:lineRule="auto"/>
      </w:pPr>
      <w:r>
        <w:separator/>
      </w:r>
    </w:p>
  </w:footnote>
  <w:footnote w:type="continuationSeparator" w:id="0">
    <w:p w14:paraId="50A88AB2" w14:textId="77777777" w:rsidR="00BE110C" w:rsidRDefault="00BE110C" w:rsidP="00ED2046">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57179"/>
    <w:multiLevelType w:val="multilevel"/>
    <w:tmpl w:val="9580B7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9955754"/>
    <w:multiLevelType w:val="multilevel"/>
    <w:tmpl w:val="DAA2257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117D2177"/>
    <w:multiLevelType w:val="hybridMultilevel"/>
    <w:tmpl w:val="2BFE34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7F4009E"/>
    <w:multiLevelType w:val="multilevel"/>
    <w:tmpl w:val="9580B7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32A6364A"/>
    <w:multiLevelType w:val="multilevel"/>
    <w:tmpl w:val="F80C927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nsid w:val="49075079"/>
    <w:multiLevelType w:val="multilevel"/>
    <w:tmpl w:val="DAA2257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4CB62C3C"/>
    <w:multiLevelType w:val="multilevel"/>
    <w:tmpl w:val="79E259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5F4C3CEF"/>
    <w:multiLevelType w:val="hybridMultilevel"/>
    <w:tmpl w:val="B89CF2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64F67D4B"/>
    <w:multiLevelType w:val="multilevel"/>
    <w:tmpl w:val="02A4B9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68C75845"/>
    <w:multiLevelType w:val="multilevel"/>
    <w:tmpl w:val="45DC7C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6E8823AF"/>
    <w:multiLevelType w:val="multilevel"/>
    <w:tmpl w:val="9580B7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3"/>
  </w:num>
  <w:num w:numId="3">
    <w:abstractNumId w:val="4"/>
  </w:num>
  <w:num w:numId="4">
    <w:abstractNumId w:val="8"/>
  </w:num>
  <w:num w:numId="5">
    <w:abstractNumId w:val="9"/>
  </w:num>
  <w:num w:numId="6">
    <w:abstractNumId w:val="2"/>
  </w:num>
  <w:num w:numId="7">
    <w:abstractNumId w:val="7"/>
  </w:num>
  <w:num w:numId="8">
    <w:abstractNumId w:val="0"/>
  </w:num>
  <w:num w:numId="9">
    <w:abstractNumId w:val="10"/>
  </w:num>
  <w:num w:numId="10">
    <w:abstractNumId w:val="1"/>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6F65"/>
    <w:rsid w:val="000D2C28"/>
    <w:rsid w:val="003E1E1B"/>
    <w:rsid w:val="00465C2A"/>
    <w:rsid w:val="00574F2F"/>
    <w:rsid w:val="007C4690"/>
    <w:rsid w:val="007E78C3"/>
    <w:rsid w:val="00956B20"/>
    <w:rsid w:val="009F65D3"/>
    <w:rsid w:val="00BE110C"/>
    <w:rsid w:val="00D05246"/>
    <w:rsid w:val="00D30118"/>
    <w:rsid w:val="00DB6588"/>
    <w:rsid w:val="00DF5F98"/>
    <w:rsid w:val="00ED2046"/>
    <w:rsid w:val="00FC6F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F89E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24C3"/>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sz w:val="24"/>
      <w:szCs w:val="24"/>
    </w:rPr>
  </w:style>
  <w:style w:type="paragraph" w:styleId="Heading5">
    <w:name w:val="heading 5"/>
    <w:basedOn w:val="Normal1"/>
    <w:next w:val="Normal1"/>
    <w:pPr>
      <w:keepNext/>
      <w:keepLines/>
      <w:spacing w:before="220" w:after="40"/>
      <w:outlineLvl w:val="4"/>
    </w:pPr>
    <w:rPr>
      <w:b/>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BalloonText">
    <w:name w:val="Balloon Text"/>
    <w:basedOn w:val="Normal"/>
    <w:link w:val="BalloonTextChar"/>
    <w:uiPriority w:val="99"/>
    <w:semiHidden/>
    <w:unhideWhenUsed/>
    <w:rsid w:val="007A2101"/>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A2101"/>
    <w:rPr>
      <w:rFonts w:ascii="Lucida Grande" w:eastAsia="Arial" w:hAnsi="Lucida Grande" w:cs="Lucida Grande"/>
      <w:sz w:val="18"/>
      <w:szCs w:val="18"/>
      <w:lang w:val="en"/>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B6588"/>
    <w:rPr>
      <w:color w:val="0563C1" w:themeColor="hyperlink"/>
      <w:u w:val="single"/>
    </w:rPr>
  </w:style>
  <w:style w:type="character" w:customStyle="1" w:styleId="UnresolvedMention">
    <w:name w:val="Unresolved Mention"/>
    <w:basedOn w:val="DefaultParagraphFont"/>
    <w:uiPriority w:val="99"/>
    <w:semiHidden/>
    <w:unhideWhenUsed/>
    <w:rsid w:val="00DB6588"/>
    <w:rPr>
      <w:color w:val="605E5C"/>
      <w:shd w:val="clear" w:color="auto" w:fill="E1DFDD"/>
    </w:rPr>
  </w:style>
  <w:style w:type="paragraph" w:styleId="ListParagraph">
    <w:name w:val="List Paragraph"/>
    <w:basedOn w:val="Normal"/>
    <w:uiPriority w:val="34"/>
    <w:qFormat/>
    <w:rsid w:val="00DB6588"/>
    <w:pPr>
      <w:ind w:left="720"/>
      <w:contextualSpacing/>
    </w:pPr>
  </w:style>
  <w:style w:type="paragraph" w:styleId="Footer">
    <w:name w:val="footer"/>
    <w:basedOn w:val="Normal"/>
    <w:link w:val="FooterChar"/>
    <w:uiPriority w:val="99"/>
    <w:unhideWhenUsed/>
    <w:rsid w:val="00ED2046"/>
    <w:pPr>
      <w:tabs>
        <w:tab w:val="center" w:pos="4680"/>
        <w:tab w:val="right" w:pos="9360"/>
      </w:tabs>
      <w:spacing w:line="240" w:lineRule="auto"/>
    </w:pPr>
  </w:style>
  <w:style w:type="character" w:customStyle="1" w:styleId="FooterChar">
    <w:name w:val="Footer Char"/>
    <w:basedOn w:val="DefaultParagraphFont"/>
    <w:link w:val="Footer"/>
    <w:uiPriority w:val="99"/>
    <w:rsid w:val="00ED2046"/>
  </w:style>
  <w:style w:type="character" w:styleId="PageNumber">
    <w:name w:val="page number"/>
    <w:basedOn w:val="DefaultParagraphFont"/>
    <w:uiPriority w:val="99"/>
    <w:semiHidden/>
    <w:unhideWhenUsed/>
    <w:rsid w:val="00ED204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24C3"/>
  </w:style>
  <w:style w:type="paragraph" w:styleId="Heading1">
    <w:name w:val="heading 1"/>
    <w:basedOn w:val="Normal1"/>
    <w:next w:val="Normal1"/>
    <w:pPr>
      <w:keepNext/>
      <w:keepLines/>
      <w:spacing w:before="480" w:after="120"/>
      <w:outlineLvl w:val="0"/>
    </w:pPr>
    <w:rPr>
      <w:b/>
      <w:sz w:val="48"/>
      <w:szCs w:val="48"/>
    </w:rPr>
  </w:style>
  <w:style w:type="paragraph" w:styleId="Heading2">
    <w:name w:val="heading 2"/>
    <w:basedOn w:val="Normal1"/>
    <w:next w:val="Normal1"/>
    <w:pPr>
      <w:keepNext/>
      <w:keepLines/>
      <w:spacing w:before="360" w:after="80"/>
      <w:outlineLvl w:val="1"/>
    </w:pPr>
    <w:rPr>
      <w:b/>
      <w:sz w:val="36"/>
      <w:szCs w:val="36"/>
    </w:rPr>
  </w:style>
  <w:style w:type="paragraph" w:styleId="Heading3">
    <w:name w:val="heading 3"/>
    <w:basedOn w:val="Normal1"/>
    <w:next w:val="Normal1"/>
    <w:pPr>
      <w:keepNext/>
      <w:keepLines/>
      <w:spacing w:before="280" w:after="80"/>
      <w:outlineLvl w:val="2"/>
    </w:pPr>
    <w:rPr>
      <w:b/>
      <w:sz w:val="28"/>
      <w:szCs w:val="28"/>
    </w:rPr>
  </w:style>
  <w:style w:type="paragraph" w:styleId="Heading4">
    <w:name w:val="heading 4"/>
    <w:basedOn w:val="Normal1"/>
    <w:next w:val="Normal1"/>
    <w:pPr>
      <w:keepNext/>
      <w:keepLines/>
      <w:spacing w:before="240" w:after="40"/>
      <w:outlineLvl w:val="3"/>
    </w:pPr>
    <w:rPr>
      <w:b/>
      <w:sz w:val="24"/>
      <w:szCs w:val="24"/>
    </w:rPr>
  </w:style>
  <w:style w:type="paragraph" w:styleId="Heading5">
    <w:name w:val="heading 5"/>
    <w:basedOn w:val="Normal1"/>
    <w:next w:val="Normal1"/>
    <w:pPr>
      <w:keepNext/>
      <w:keepLines/>
      <w:spacing w:before="220" w:after="40"/>
      <w:outlineLvl w:val="4"/>
    </w:pPr>
    <w:rPr>
      <w:b/>
    </w:rPr>
  </w:style>
  <w:style w:type="paragraph" w:styleId="Heading6">
    <w:name w:val="heading 6"/>
    <w:basedOn w:val="Normal1"/>
    <w:next w:val="Normal1"/>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pPr>
    <w:rPr>
      <w:b/>
      <w:sz w:val="72"/>
      <w:szCs w:val="72"/>
    </w:rPr>
  </w:style>
  <w:style w:type="paragraph" w:styleId="BalloonText">
    <w:name w:val="Balloon Text"/>
    <w:basedOn w:val="Normal"/>
    <w:link w:val="BalloonTextChar"/>
    <w:uiPriority w:val="99"/>
    <w:semiHidden/>
    <w:unhideWhenUsed/>
    <w:rsid w:val="007A2101"/>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A2101"/>
    <w:rPr>
      <w:rFonts w:ascii="Lucida Grande" w:eastAsia="Arial" w:hAnsi="Lucida Grande" w:cs="Lucida Grande"/>
      <w:sz w:val="18"/>
      <w:szCs w:val="18"/>
      <w:lang w:val="en"/>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B6588"/>
    <w:rPr>
      <w:color w:val="0563C1" w:themeColor="hyperlink"/>
      <w:u w:val="single"/>
    </w:rPr>
  </w:style>
  <w:style w:type="character" w:customStyle="1" w:styleId="UnresolvedMention">
    <w:name w:val="Unresolved Mention"/>
    <w:basedOn w:val="DefaultParagraphFont"/>
    <w:uiPriority w:val="99"/>
    <w:semiHidden/>
    <w:unhideWhenUsed/>
    <w:rsid w:val="00DB6588"/>
    <w:rPr>
      <w:color w:val="605E5C"/>
      <w:shd w:val="clear" w:color="auto" w:fill="E1DFDD"/>
    </w:rPr>
  </w:style>
  <w:style w:type="paragraph" w:styleId="ListParagraph">
    <w:name w:val="List Paragraph"/>
    <w:basedOn w:val="Normal"/>
    <w:uiPriority w:val="34"/>
    <w:qFormat/>
    <w:rsid w:val="00DB6588"/>
    <w:pPr>
      <w:ind w:left="720"/>
      <w:contextualSpacing/>
    </w:pPr>
  </w:style>
  <w:style w:type="paragraph" w:styleId="Footer">
    <w:name w:val="footer"/>
    <w:basedOn w:val="Normal"/>
    <w:link w:val="FooterChar"/>
    <w:uiPriority w:val="99"/>
    <w:unhideWhenUsed/>
    <w:rsid w:val="00ED2046"/>
    <w:pPr>
      <w:tabs>
        <w:tab w:val="center" w:pos="4680"/>
        <w:tab w:val="right" w:pos="9360"/>
      </w:tabs>
      <w:spacing w:line="240" w:lineRule="auto"/>
    </w:pPr>
  </w:style>
  <w:style w:type="character" w:customStyle="1" w:styleId="FooterChar">
    <w:name w:val="Footer Char"/>
    <w:basedOn w:val="DefaultParagraphFont"/>
    <w:link w:val="Footer"/>
    <w:uiPriority w:val="99"/>
    <w:rsid w:val="00ED2046"/>
  </w:style>
  <w:style w:type="character" w:styleId="PageNumber">
    <w:name w:val="page number"/>
    <w:basedOn w:val="DefaultParagraphFont"/>
    <w:uiPriority w:val="99"/>
    <w:semiHidden/>
    <w:unhideWhenUsed/>
    <w:rsid w:val="00ED20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yperlink" Target="mailto:kressj@si.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m/tIp3YP7dYNBHwB7de+eDx+UQ==">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497</Words>
  <Characters>2837</Characters>
  <Application>Microsoft Macintosh Word</Application>
  <DocSecurity>0</DocSecurity>
  <Lines>23</Lines>
  <Paragraphs>6</Paragraphs>
  <ScaleCrop>false</ScaleCrop>
  <Company>Billings Clinic</Company>
  <LinksUpToDate>false</LinksUpToDate>
  <CharactersWithSpaces>3328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Kress</dc:creator>
  <cp:lastModifiedBy>Curt Lindberg</cp:lastModifiedBy>
  <cp:revision>2</cp:revision>
  <cp:lastPrinted>2024-03-26T20:24:00Z</cp:lastPrinted>
  <dcterms:created xsi:type="dcterms:W3CDTF">2024-03-27T19:57:00Z</dcterms:created>
  <dcterms:modified xsi:type="dcterms:W3CDTF">2024-03-27T19:57:00Z</dcterms:modified>
</cp:coreProperties>
</file>